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D6009" w14:textId="4D7D99E5" w:rsidR="00780935" w:rsidRDefault="007809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E9F75A1" w14:textId="77777777" w:rsidR="00780935" w:rsidRPr="00937B40" w:rsidRDefault="00780935" w:rsidP="00780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7B4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TUDO TÉCNICO PRELIMINAR</w:t>
      </w:r>
    </w:p>
    <w:p w14:paraId="36707974" w14:textId="77777777" w:rsidR="00780935" w:rsidRPr="00937B40" w:rsidRDefault="00780935" w:rsidP="0078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03A6C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INTRODUÇÃO</w:t>
      </w:r>
    </w:p>
    <w:p w14:paraId="01FE0E91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documento caracteriza a primeira etapa da fase de planejamento e apresenta os devidos estudos para a contratação de solução que atenderá 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necessidade de troca de equipamentos de som do auditório Vereador Manoel Cabrera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A816F2D" w14:textId="77777777" w:rsidR="00780935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objetivo principal 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demonstrar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detalhadamente a necessidade e identificar no mercado a melhor solução para supri-la, em observância às normas vigentes e aos princípios que regem a Administração Pública.</w:t>
      </w:r>
    </w:p>
    <w:p w14:paraId="2292C20E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2B601A" w14:textId="77777777" w:rsidR="00780935" w:rsidRPr="001B73C8" w:rsidRDefault="00780935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12ABE8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1 - DESCRIÇÃO DA NECESSIDADE</w:t>
      </w:r>
    </w:p>
    <w:p w14:paraId="25045F24" w14:textId="524D2703" w:rsidR="00780935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equipamentos de som do auditório vereador Manoel Cabrera, são bastante antigos</w:t>
      </w:r>
      <w:r w:rsidR="006A20A6">
        <w:rPr>
          <w:rFonts w:ascii="Arial" w:eastAsia="Times New Roman" w:hAnsi="Arial" w:cs="Arial"/>
          <w:sz w:val="24"/>
          <w:szCs w:val="24"/>
          <w:lang w:eastAsia="pt-BR"/>
        </w:rPr>
        <w:t xml:space="preserve"> (mais de 14 anos)</w:t>
      </w:r>
      <w:r>
        <w:rPr>
          <w:rFonts w:ascii="Arial" w:eastAsia="Times New Roman" w:hAnsi="Arial" w:cs="Arial"/>
          <w:sz w:val="24"/>
          <w:szCs w:val="24"/>
          <w:lang w:eastAsia="pt-BR"/>
        </w:rPr>
        <w:t>, de baixa qualidade, para os dias de hoje, apresentando problemas e defeitos constantemente, prejudicando o trabalho realizado no próprio.</w:t>
      </w:r>
    </w:p>
    <w:p w14:paraId="7AB140C2" w14:textId="7973529A" w:rsidR="00780935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auditório é um dos espaços mais utilizados pela Câma</w:t>
      </w:r>
      <w:r w:rsidR="000E4A00">
        <w:rPr>
          <w:rFonts w:ascii="Arial" w:eastAsia="Times New Roman" w:hAnsi="Arial" w:cs="Arial"/>
          <w:sz w:val="24"/>
          <w:szCs w:val="24"/>
          <w:lang w:eastAsia="pt-BR"/>
        </w:rPr>
        <w:t>ra, Prefeitura,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entidades e escolas locais, para eventos oficiais e de grande porte, dentro do município.</w:t>
      </w:r>
    </w:p>
    <w:p w14:paraId="0E05C0EE" w14:textId="0D5C4DA8" w:rsidR="00780935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Frequentemente os equipamentos param de funcionar, muitas vezes sendo necessário interromper o evento e chamar técnicos que, possam, naquele momento, solucionar o problema.</w:t>
      </w:r>
    </w:p>
    <w:p w14:paraId="0A66D005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C2ADB0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 – PREVISÃO NO PLANO DE CONTRATAÇÕES ANUAL</w:t>
      </w:r>
    </w:p>
    <w:p w14:paraId="39FA9EE8" w14:textId="2AFA06E3" w:rsidR="00780935" w:rsidRPr="001B73C8" w:rsidRDefault="00550890" w:rsidP="005508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unto ao presente estud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técnico a previsão de planejamento para as aquisições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junto saldo orçamentário, cuja previsão contempla recursos necessários para a aquisição e instalação.</w:t>
      </w:r>
    </w:p>
    <w:p w14:paraId="7B9706EC" w14:textId="13F9AAAA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  </w:t>
      </w:r>
    </w:p>
    <w:p w14:paraId="6BF17ED2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 – REQUISITOS DA CONTRATAÇÃO</w:t>
      </w:r>
    </w:p>
    <w:p w14:paraId="7CE083AC" w14:textId="23FB2549" w:rsidR="00780935" w:rsidRDefault="000E4A00" w:rsidP="000E4A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Não identificamos requisitos especial de contratação, uma vez que a solução poder ser comumente encontrada no mercado.</w:t>
      </w:r>
    </w:p>
    <w:p w14:paraId="74D23057" w14:textId="77777777" w:rsidR="000E4A00" w:rsidRPr="001B73C8" w:rsidRDefault="000E4A00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284DF4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 – ESTIMATIVA DAS QUANTIDADES</w:t>
      </w:r>
    </w:p>
    <w:p w14:paraId="414355D8" w14:textId="239585A9" w:rsidR="00780935" w:rsidRPr="001B73C8" w:rsidRDefault="00384DEB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Por ser tratar de objeto de escopo não se aplica ao presente caso.</w:t>
      </w:r>
    </w:p>
    <w:p w14:paraId="0DE52F5A" w14:textId="77777777" w:rsidR="00780935" w:rsidRPr="001B73C8" w:rsidRDefault="00780935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56401A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 – LEVANTAMENTO DE MERCADO</w:t>
      </w:r>
    </w:p>
    <w:p w14:paraId="25B3D0E8" w14:textId="6C14F753" w:rsidR="00780935" w:rsidRPr="001B73C8" w:rsidRDefault="00E440CA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enfrentamento do problema trazido ao presente, temos uma única alternativa, que é a troca dos equipamentos por mais modernos, de melhor qualidade e mai</w:t>
      </w:r>
      <w:r w:rsidR="006A20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 potência, atendendo assim a demanda do auditório.</w:t>
      </w:r>
    </w:p>
    <w:p w14:paraId="7E621325" w14:textId="77777777" w:rsidR="00780935" w:rsidRPr="001B73C8" w:rsidRDefault="00780935" w:rsidP="00780935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855B7E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 – ESTIMATIVA DO PREÇO DA CONTRATAÇÃO</w:t>
      </w:r>
    </w:p>
    <w:p w14:paraId="566250F3" w14:textId="383F4C10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Foram solicitadas três cotações de preço no mercado, </w:t>
      </w:r>
      <w:r w:rsidR="00E440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a aquisição e instalação de equipamentos, 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buscando por empresas que prestaram serviços e ou participaram de outras cotações, as quais, as vencedoras efetivaram a venda e instalação de forma condizente. Orçamentos juntados.</w:t>
      </w:r>
    </w:p>
    <w:p w14:paraId="14C8661A" w14:textId="77777777" w:rsidR="00780935" w:rsidRPr="001B73C8" w:rsidRDefault="00780935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01B588" w14:textId="77777777" w:rsidR="00780935" w:rsidRPr="001B73C8" w:rsidRDefault="00780935" w:rsidP="0078093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9E0430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7 - DESCRIÇÃO DA SOLUÇÃO COMO UM TODO</w:t>
      </w:r>
    </w:p>
    <w:p w14:paraId="4B42F5C0" w14:textId="789DFBA9" w:rsidR="00780935" w:rsidRPr="001B73C8" w:rsidRDefault="00E440CA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solução apropriada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meramente a substituição dos equipamentos antigos pelos novos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melhor qualidade, ate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ndendo assim, a</w:t>
      </w:r>
      <w:r w:rsidR="00780935"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demanda.</w:t>
      </w:r>
    </w:p>
    <w:p w14:paraId="62DA9652" w14:textId="77777777" w:rsidR="00780935" w:rsidRPr="001B73C8" w:rsidRDefault="00780935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C5C43E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 – JUSTIFICATIVA PARA PARCELAMENTO</w:t>
      </w:r>
    </w:p>
    <w:p w14:paraId="3E866AC5" w14:textId="618C25EC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 parcelamento, compra e instalação de pronto atendimento.</w:t>
      </w:r>
    </w:p>
    <w:p w14:paraId="45BAE96C" w14:textId="77777777" w:rsidR="00780935" w:rsidRPr="001B73C8" w:rsidRDefault="00780935" w:rsidP="00780935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E99B69E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9 - DEMONSTRATIVO DOS RESULTADOS PRETENDIDOS</w:t>
      </w:r>
    </w:p>
    <w:p w14:paraId="3C8A6854" w14:textId="1A4A0855" w:rsidR="00780935" w:rsidRDefault="00E440CA" w:rsidP="00E440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solução indicada afasta qualquer necessidade de especialidades técnicas de servidor, não demandando ou</w:t>
      </w:r>
      <w:r w:rsidR="004751C4">
        <w:rPr>
          <w:rFonts w:ascii="Arial" w:eastAsia="Times New Roman" w:hAnsi="Arial" w:cs="Arial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ros recursos materiais e financeiros além do indispensável para a compra e instalação dos equipamentos.</w:t>
      </w:r>
    </w:p>
    <w:p w14:paraId="6D0D2C80" w14:textId="77777777" w:rsidR="00E440CA" w:rsidRPr="001B73C8" w:rsidRDefault="00E440CA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4D13117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 – PROVIDÊNCIAS PRÉVIAS AO CONTRATO</w:t>
      </w:r>
    </w:p>
    <w:p w14:paraId="0854F947" w14:textId="18C3D915" w:rsidR="00780935" w:rsidRPr="001B73C8" w:rsidRDefault="004751C4" w:rsidP="007809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se aplica. </w:t>
      </w:r>
    </w:p>
    <w:p w14:paraId="3EEBDBEE" w14:textId="77777777" w:rsidR="00780935" w:rsidRPr="001B73C8" w:rsidRDefault="00780935" w:rsidP="007809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6109B5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 – CONTRATAÇÕES CORRELATAS/INTERDEPENDENTES</w:t>
      </w:r>
    </w:p>
    <w:p w14:paraId="128A9B7B" w14:textId="6667419C" w:rsidR="00780935" w:rsidRPr="001B73C8" w:rsidRDefault="00780935" w:rsidP="00475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4751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se aplica</w:t>
      </w:r>
    </w:p>
    <w:p w14:paraId="6A7B69E4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B9A301D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12 – IMPACTOS AMBIENTAIS</w:t>
      </w:r>
    </w:p>
    <w:p w14:paraId="4BDF15BB" w14:textId="764AF80E" w:rsidR="00780935" w:rsidRPr="004751C4" w:rsidRDefault="00780935" w:rsidP="00475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há</w:t>
      </w:r>
    </w:p>
    <w:p w14:paraId="48519561" w14:textId="77777777" w:rsidR="00780935" w:rsidRPr="001B73C8" w:rsidRDefault="00780935" w:rsidP="007809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CDC7A09" w14:textId="77777777" w:rsidR="00780935" w:rsidRPr="001B73C8" w:rsidRDefault="00780935" w:rsidP="007809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13 – VIABILIDADE DA CONTRATAÇÃO</w:t>
      </w:r>
    </w:p>
    <w:p w14:paraId="628B973A" w14:textId="0C8A10A0" w:rsidR="00780935" w:rsidRPr="001B73C8" w:rsidRDefault="00780935" w:rsidP="004751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73C8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troca dos equipamentos é a única solução para o atendimento dos objetivos previstos pela Câmara, visto que, os equipamentos utilizados atualmente possuem mais de 14 anos de utilização, defasados e sem a qualidade necessária, dado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Pr="001B73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porte do auditório, para mais de 140 pessoas. Foram solicitados orçamentos de empresas que já prestaram serviços, de forma eficaz, para a Câmara Municipal.</w:t>
      </w:r>
    </w:p>
    <w:p w14:paraId="203574D3" w14:textId="77777777" w:rsidR="00780935" w:rsidRDefault="00780935" w:rsidP="00780935">
      <w:pPr>
        <w:rPr>
          <w:rFonts w:ascii="Arial" w:hAnsi="Arial" w:cs="Arial"/>
          <w:sz w:val="24"/>
          <w:szCs w:val="24"/>
        </w:rPr>
      </w:pPr>
    </w:p>
    <w:p w14:paraId="5A91E60E" w14:textId="0871BBDF" w:rsidR="00780935" w:rsidRPr="001B73C8" w:rsidRDefault="00780935" w:rsidP="00780935">
      <w:pPr>
        <w:rPr>
          <w:rFonts w:ascii="Arial" w:hAnsi="Arial" w:cs="Arial"/>
          <w:sz w:val="24"/>
          <w:szCs w:val="24"/>
        </w:rPr>
      </w:pPr>
      <w:r w:rsidRPr="001B73C8">
        <w:rPr>
          <w:rFonts w:ascii="Arial" w:hAnsi="Arial" w:cs="Arial"/>
          <w:sz w:val="24"/>
          <w:szCs w:val="24"/>
        </w:rPr>
        <w:t xml:space="preserve">CM </w:t>
      </w:r>
      <w:r w:rsidR="006238C8">
        <w:rPr>
          <w:rFonts w:ascii="Arial" w:hAnsi="Arial" w:cs="Arial"/>
          <w:sz w:val="24"/>
          <w:szCs w:val="24"/>
        </w:rPr>
        <w:t>de Álvares Machado, em 10 de junh</w:t>
      </w:r>
      <w:r w:rsidRPr="001B73C8">
        <w:rPr>
          <w:rFonts w:ascii="Arial" w:hAnsi="Arial" w:cs="Arial"/>
          <w:sz w:val="24"/>
          <w:szCs w:val="24"/>
        </w:rPr>
        <w:t>o de 2024</w:t>
      </w:r>
    </w:p>
    <w:p w14:paraId="2A339981" w14:textId="77777777" w:rsidR="00780935" w:rsidRDefault="00780935" w:rsidP="00780935">
      <w:pPr>
        <w:rPr>
          <w:rFonts w:ascii="Arial" w:hAnsi="Arial" w:cs="Arial"/>
          <w:sz w:val="24"/>
          <w:szCs w:val="24"/>
        </w:rPr>
      </w:pPr>
    </w:p>
    <w:p w14:paraId="1894AB5A" w14:textId="77777777" w:rsidR="00780935" w:rsidRPr="001B73C8" w:rsidRDefault="00780935" w:rsidP="00780935">
      <w:pPr>
        <w:rPr>
          <w:rFonts w:ascii="Arial" w:hAnsi="Arial" w:cs="Arial"/>
          <w:sz w:val="24"/>
          <w:szCs w:val="24"/>
        </w:rPr>
      </w:pPr>
    </w:p>
    <w:p w14:paraId="1A7E6C19" w14:textId="77777777" w:rsidR="00780935" w:rsidRPr="001B73C8" w:rsidRDefault="00780935" w:rsidP="00780935">
      <w:pPr>
        <w:rPr>
          <w:rFonts w:ascii="Arial" w:hAnsi="Arial" w:cs="Arial"/>
          <w:b/>
          <w:sz w:val="24"/>
          <w:szCs w:val="24"/>
        </w:rPr>
      </w:pPr>
      <w:r w:rsidRPr="001B73C8">
        <w:rPr>
          <w:rFonts w:ascii="Arial" w:hAnsi="Arial" w:cs="Arial"/>
          <w:b/>
          <w:sz w:val="24"/>
          <w:szCs w:val="24"/>
        </w:rPr>
        <w:t>PAULO JOSE VILLALVA MARTINS</w:t>
      </w:r>
    </w:p>
    <w:p w14:paraId="7F05AABC" w14:textId="77777777" w:rsidR="00780935" w:rsidRPr="001B73C8" w:rsidRDefault="00780935" w:rsidP="00780935">
      <w:pPr>
        <w:rPr>
          <w:rFonts w:ascii="Arial" w:hAnsi="Arial" w:cs="Arial"/>
          <w:sz w:val="24"/>
          <w:szCs w:val="24"/>
        </w:rPr>
      </w:pPr>
      <w:r w:rsidRPr="001B73C8">
        <w:rPr>
          <w:rFonts w:ascii="Arial" w:hAnsi="Arial" w:cs="Arial"/>
          <w:sz w:val="24"/>
          <w:szCs w:val="24"/>
        </w:rPr>
        <w:t>Agente de Contratação</w:t>
      </w:r>
    </w:p>
    <w:p w14:paraId="1773DC38" w14:textId="77777777" w:rsidR="00780935" w:rsidRDefault="00780935" w:rsidP="00780935">
      <w:pPr>
        <w:rPr>
          <w:rFonts w:ascii="Arial" w:hAnsi="Arial" w:cs="Arial"/>
          <w:sz w:val="24"/>
          <w:szCs w:val="24"/>
        </w:rPr>
      </w:pPr>
    </w:p>
    <w:p w14:paraId="52D415CD" w14:textId="77777777" w:rsidR="00780935" w:rsidRDefault="00780935" w:rsidP="00780935">
      <w:pPr>
        <w:rPr>
          <w:rFonts w:ascii="Arial" w:hAnsi="Arial" w:cs="Arial"/>
          <w:sz w:val="24"/>
          <w:szCs w:val="24"/>
        </w:rPr>
      </w:pPr>
    </w:p>
    <w:p w14:paraId="2D5541ED" w14:textId="77777777" w:rsidR="00780935" w:rsidRDefault="00780935" w:rsidP="00780935">
      <w:pPr>
        <w:rPr>
          <w:rFonts w:ascii="Arial" w:hAnsi="Arial" w:cs="Arial"/>
          <w:sz w:val="24"/>
          <w:szCs w:val="24"/>
        </w:rPr>
      </w:pPr>
    </w:p>
    <w:p w14:paraId="401988BC" w14:textId="77777777" w:rsidR="00780935" w:rsidRDefault="00780935">
      <w:pPr>
        <w:rPr>
          <w:rFonts w:ascii="Arial" w:hAnsi="Arial" w:cs="Arial"/>
          <w:sz w:val="24"/>
          <w:szCs w:val="24"/>
        </w:rPr>
      </w:pPr>
    </w:p>
    <w:p w14:paraId="63A49B02" w14:textId="3CDB859A" w:rsidR="00780935" w:rsidRDefault="00780935">
      <w:pPr>
        <w:rPr>
          <w:rFonts w:ascii="Arial" w:hAnsi="Arial" w:cs="Arial"/>
          <w:sz w:val="24"/>
          <w:szCs w:val="24"/>
        </w:rPr>
      </w:pPr>
    </w:p>
    <w:p w14:paraId="4CA131AC" w14:textId="5EFB6D52" w:rsidR="00780935" w:rsidRDefault="00780935">
      <w:pPr>
        <w:rPr>
          <w:rFonts w:ascii="Arial" w:hAnsi="Arial" w:cs="Arial"/>
          <w:sz w:val="24"/>
          <w:szCs w:val="24"/>
        </w:rPr>
      </w:pPr>
    </w:p>
    <w:p w14:paraId="6E9DDAD2" w14:textId="38E0AA0B" w:rsidR="00780935" w:rsidRDefault="00780935">
      <w:pPr>
        <w:rPr>
          <w:rFonts w:ascii="Arial" w:hAnsi="Arial" w:cs="Arial"/>
          <w:sz w:val="24"/>
          <w:szCs w:val="24"/>
        </w:rPr>
      </w:pPr>
    </w:p>
    <w:p w14:paraId="1DE8364C" w14:textId="77777777" w:rsidR="00780935" w:rsidRPr="001B73C8" w:rsidRDefault="00780935">
      <w:pPr>
        <w:rPr>
          <w:rFonts w:ascii="Arial" w:hAnsi="Arial" w:cs="Arial"/>
          <w:sz w:val="24"/>
          <w:szCs w:val="24"/>
        </w:rPr>
      </w:pPr>
    </w:p>
    <w:sectPr w:rsidR="00780935" w:rsidRPr="001B73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6E2D5" w14:textId="77777777" w:rsidR="00905380" w:rsidRDefault="00905380" w:rsidP="005C103A">
      <w:pPr>
        <w:spacing w:after="0" w:line="240" w:lineRule="auto"/>
      </w:pPr>
      <w:r>
        <w:separator/>
      </w:r>
    </w:p>
  </w:endnote>
  <w:endnote w:type="continuationSeparator" w:id="0">
    <w:p w14:paraId="705912DC" w14:textId="77777777" w:rsidR="00905380" w:rsidRDefault="00905380" w:rsidP="005C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6D6B" w14:textId="77777777" w:rsidR="001B73C8" w:rsidRDefault="001B73C8" w:rsidP="001B73C8">
    <w:pPr>
      <w:pStyle w:val="Corpodetexto2"/>
      <w:jc w:val="center"/>
      <w:rPr>
        <w:b/>
        <w:bCs/>
        <w:sz w:val="16"/>
      </w:rPr>
    </w:pPr>
    <w:r>
      <w:rPr>
        <w:b/>
        <w:bCs/>
        <w:sz w:val="16"/>
      </w:rPr>
      <w:t>DIGA NÃO ÀS DROGAS e PEDOFILIA”, DENUNCIE!</w:t>
    </w:r>
  </w:p>
  <w:p w14:paraId="6EA8A811" w14:textId="29964FE7" w:rsidR="001B73C8" w:rsidRDefault="001B73C8" w:rsidP="001B73C8">
    <w:pPr>
      <w:pStyle w:val="Corpodetexto2"/>
      <w:rPr>
        <w:b/>
        <w:bCs/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bCs/>
        <w:sz w:val="16"/>
      </w:rPr>
      <w:t>TELEFONES: 197 e 190 PLANTÕES 24h</w:t>
    </w:r>
  </w:p>
  <w:p w14:paraId="57447A4D" w14:textId="77777777" w:rsidR="001B73C8" w:rsidRDefault="001B73C8" w:rsidP="001B73C8">
    <w:pPr>
      <w:pStyle w:val="Corpodetexto2"/>
      <w:jc w:val="center"/>
      <w:rPr>
        <w:sz w:val="18"/>
      </w:rPr>
    </w:pPr>
    <w:r>
      <w:rPr>
        <w:sz w:val="18"/>
      </w:rPr>
      <w:t>Observação: A denúncia pode ser anônima</w:t>
    </w:r>
  </w:p>
  <w:p w14:paraId="48BE64B0" w14:textId="77777777" w:rsidR="001B73C8" w:rsidRDefault="001B73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21D65" w14:textId="77777777" w:rsidR="00905380" w:rsidRDefault="00905380" w:rsidP="005C103A">
      <w:pPr>
        <w:spacing w:after="0" w:line="240" w:lineRule="auto"/>
      </w:pPr>
      <w:r>
        <w:separator/>
      </w:r>
    </w:p>
  </w:footnote>
  <w:footnote w:type="continuationSeparator" w:id="0">
    <w:p w14:paraId="2F62FB3B" w14:textId="77777777" w:rsidR="00905380" w:rsidRDefault="00905380" w:rsidP="005C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A9C8" w14:textId="77777777" w:rsidR="005C103A" w:rsidRDefault="005C103A" w:rsidP="005C103A">
    <w:pPr>
      <w:pStyle w:val="Corpodetexto2"/>
      <w:rPr>
        <w:sz w:val="16"/>
      </w:rPr>
    </w:pPr>
  </w:p>
  <w:p w14:paraId="08723F83" w14:textId="09E1DFD0" w:rsidR="005C103A" w:rsidRDefault="005C103A" w:rsidP="005C103A">
    <w:pPr>
      <w:pStyle w:val="Corpodetexto2"/>
      <w:rPr>
        <w:rFonts w:ascii="Algerian" w:hAnsi="Algerian"/>
        <w:bCs/>
        <w:sz w:val="34"/>
      </w:rPr>
    </w:pPr>
    <w:r w:rsidRPr="003506EE">
      <w:rPr>
        <w:rFonts w:ascii="Algerian" w:hAnsi="Algerian"/>
        <w:bCs/>
        <w:sz w:val="34"/>
      </w:rPr>
      <w:t>CÂMARA MUNICIPAL DE ÁLVARES MACHADO</w:t>
    </w:r>
  </w:p>
  <w:p w14:paraId="3953ECC1" w14:textId="5CC920B3" w:rsidR="005C103A" w:rsidRPr="005C103A" w:rsidRDefault="005C103A" w:rsidP="005C103A">
    <w:pPr>
      <w:pStyle w:val="Corpodetexto2"/>
      <w:jc w:val="center"/>
      <w:rPr>
        <w:szCs w:val="24"/>
      </w:rPr>
    </w:pPr>
    <w:r>
      <w:rPr>
        <w:rFonts w:ascii="Algerian" w:hAnsi="Algerian"/>
        <w:bCs/>
        <w:szCs w:val="24"/>
      </w:rPr>
      <w:t>COMPRAS E CONTRATOS</w:t>
    </w:r>
  </w:p>
  <w:p w14:paraId="52B11082" w14:textId="77777777" w:rsidR="005C103A" w:rsidRDefault="005C1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40"/>
    <w:rsid w:val="00033F12"/>
    <w:rsid w:val="000912BC"/>
    <w:rsid w:val="000D5161"/>
    <w:rsid w:val="000E4A00"/>
    <w:rsid w:val="001B73C8"/>
    <w:rsid w:val="002976BE"/>
    <w:rsid w:val="00384DEB"/>
    <w:rsid w:val="003853B9"/>
    <w:rsid w:val="004751C4"/>
    <w:rsid w:val="00485F7F"/>
    <w:rsid w:val="00550890"/>
    <w:rsid w:val="005C103A"/>
    <w:rsid w:val="006238C8"/>
    <w:rsid w:val="006A20A6"/>
    <w:rsid w:val="00780935"/>
    <w:rsid w:val="007A4ED9"/>
    <w:rsid w:val="00811BD7"/>
    <w:rsid w:val="00905380"/>
    <w:rsid w:val="00937B40"/>
    <w:rsid w:val="009A3BC9"/>
    <w:rsid w:val="00A27581"/>
    <w:rsid w:val="00A90D01"/>
    <w:rsid w:val="00C64CBE"/>
    <w:rsid w:val="00CA2E14"/>
    <w:rsid w:val="00E440CA"/>
    <w:rsid w:val="00F4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5BAF7"/>
  <w15:chartTrackingRefBased/>
  <w15:docId w15:val="{A8F13304-72EF-47B7-A396-8BD77F1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37B40"/>
  </w:style>
  <w:style w:type="paragraph" w:styleId="Cabealho">
    <w:name w:val="header"/>
    <w:basedOn w:val="Normal"/>
    <w:link w:val="Cabealho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03A"/>
  </w:style>
  <w:style w:type="paragraph" w:styleId="Rodap">
    <w:name w:val="footer"/>
    <w:basedOn w:val="Normal"/>
    <w:link w:val="RodapChar"/>
    <w:uiPriority w:val="99"/>
    <w:unhideWhenUsed/>
    <w:rsid w:val="005C1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03A"/>
  </w:style>
  <w:style w:type="paragraph" w:styleId="Corpodetexto2">
    <w:name w:val="Body Text 2"/>
    <w:basedOn w:val="Normal"/>
    <w:link w:val="Corpodetexto2Char"/>
    <w:rsid w:val="005C1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C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3C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A4ED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A4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M. São José</dc:creator>
  <cp:keywords/>
  <dc:description/>
  <cp:lastModifiedBy>Paulo</cp:lastModifiedBy>
  <cp:revision>2</cp:revision>
  <cp:lastPrinted>2024-05-17T13:04:00Z</cp:lastPrinted>
  <dcterms:created xsi:type="dcterms:W3CDTF">2024-06-10T13:52:00Z</dcterms:created>
  <dcterms:modified xsi:type="dcterms:W3CDTF">2024-06-10T13:52:00Z</dcterms:modified>
</cp:coreProperties>
</file>